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83" w:rsidRPr="00854622" w:rsidRDefault="00F271F7" w:rsidP="00923F83">
      <w:pPr>
        <w:ind w:left="6663" w:firstLine="425"/>
        <w:jc w:val="center"/>
        <w:rPr>
          <w:sz w:val="22"/>
          <w:szCs w:val="22"/>
        </w:rPr>
      </w:pPr>
      <w:r>
        <w:rPr>
          <w:sz w:val="22"/>
          <w:szCs w:val="22"/>
        </w:rPr>
        <w:t>г. Кызыл</w:t>
      </w:r>
      <w:r w:rsidR="00923F83" w:rsidRPr="00854622">
        <w:rPr>
          <w:sz w:val="22"/>
          <w:szCs w:val="22"/>
        </w:rPr>
        <w:t>,</w:t>
      </w:r>
    </w:p>
    <w:p w:rsidR="003D2C64" w:rsidRDefault="00C6585F" w:rsidP="009234D8">
      <w:pPr>
        <w:ind w:left="6663" w:firstLine="425"/>
        <w:jc w:val="center"/>
        <w:rPr>
          <w:sz w:val="22"/>
          <w:szCs w:val="22"/>
        </w:rPr>
      </w:pPr>
      <w:r>
        <w:rPr>
          <w:sz w:val="22"/>
          <w:szCs w:val="22"/>
        </w:rPr>
        <w:t>Дом народного творчества</w:t>
      </w:r>
    </w:p>
    <w:p w:rsidR="00B15761" w:rsidRDefault="005B500E" w:rsidP="00B15761">
      <w:pPr>
        <w:ind w:left="6663" w:firstLine="42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6585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12</w:t>
      </w:r>
      <w:r w:rsidR="00F271F7">
        <w:rPr>
          <w:sz w:val="22"/>
          <w:szCs w:val="22"/>
        </w:rPr>
        <w:t xml:space="preserve"> </w:t>
      </w:r>
      <w:r w:rsidR="00681B29">
        <w:rPr>
          <w:sz w:val="22"/>
          <w:szCs w:val="22"/>
        </w:rPr>
        <w:t>июня</w:t>
      </w:r>
      <w:r w:rsidR="000E0159">
        <w:rPr>
          <w:sz w:val="22"/>
          <w:szCs w:val="22"/>
        </w:rPr>
        <w:t xml:space="preserve"> 201</w:t>
      </w:r>
      <w:r w:rsidR="00A24D33">
        <w:rPr>
          <w:sz w:val="22"/>
          <w:szCs w:val="22"/>
        </w:rPr>
        <w:t>7</w:t>
      </w:r>
      <w:r w:rsidR="001501B2">
        <w:rPr>
          <w:sz w:val="22"/>
          <w:szCs w:val="22"/>
        </w:rPr>
        <w:t xml:space="preserve"> г.</w:t>
      </w:r>
      <w:r w:rsidR="00B15761" w:rsidRPr="00B15761">
        <w:rPr>
          <w:sz w:val="22"/>
          <w:szCs w:val="22"/>
        </w:rPr>
        <w:t xml:space="preserve"> </w:t>
      </w:r>
    </w:p>
    <w:p w:rsidR="001501B2" w:rsidRDefault="001501B2" w:rsidP="00D15490">
      <w:pPr>
        <w:ind w:left="6663" w:firstLine="425"/>
        <w:rPr>
          <w:sz w:val="22"/>
          <w:szCs w:val="22"/>
        </w:rPr>
      </w:pPr>
    </w:p>
    <w:p w:rsidR="009234D8" w:rsidRPr="00854622" w:rsidRDefault="009234D8" w:rsidP="009234D8">
      <w:pPr>
        <w:ind w:left="6663" w:firstLine="425"/>
        <w:jc w:val="center"/>
        <w:rPr>
          <w:sz w:val="22"/>
          <w:szCs w:val="22"/>
        </w:rPr>
      </w:pPr>
    </w:p>
    <w:p w:rsidR="00EA683B" w:rsidRDefault="00EA683B" w:rsidP="00EA6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683B" w:rsidRDefault="00EA683B" w:rsidP="00EA6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683B" w:rsidRDefault="00EA683B" w:rsidP="00EA6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6547" w:rsidRDefault="00A26547" w:rsidP="00EA68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EA683B" w:rsidRPr="00923F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00E" w:rsidRDefault="00EA683B" w:rsidP="005B50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F83">
        <w:rPr>
          <w:rFonts w:ascii="Times New Roman" w:hAnsi="Times New Roman" w:cs="Times New Roman"/>
          <w:b/>
          <w:sz w:val="28"/>
          <w:szCs w:val="28"/>
        </w:rPr>
        <w:t xml:space="preserve">граждан, награждаемых </w:t>
      </w:r>
      <w:r w:rsidR="00681B29">
        <w:rPr>
          <w:rFonts w:ascii="Times New Roman" w:hAnsi="Times New Roman" w:cs="Times New Roman"/>
          <w:b/>
          <w:sz w:val="28"/>
          <w:szCs w:val="28"/>
        </w:rPr>
        <w:t xml:space="preserve">государственными наградами и </w:t>
      </w:r>
      <w:r w:rsidR="00664F56">
        <w:rPr>
          <w:rFonts w:ascii="Times New Roman" w:hAnsi="Times New Roman" w:cs="Times New Roman"/>
          <w:b/>
          <w:sz w:val="28"/>
          <w:szCs w:val="28"/>
        </w:rPr>
        <w:t xml:space="preserve">поощрениями </w:t>
      </w:r>
    </w:p>
    <w:p w:rsidR="00B52BD8" w:rsidRPr="00923F83" w:rsidRDefault="00664F56" w:rsidP="00B157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EA683B" w:rsidRPr="00923F83">
        <w:rPr>
          <w:rFonts w:ascii="Times New Roman" w:hAnsi="Times New Roman" w:cs="Times New Roman"/>
          <w:b/>
          <w:sz w:val="28"/>
          <w:szCs w:val="28"/>
        </w:rPr>
        <w:t xml:space="preserve">Республики Тыва в честь </w:t>
      </w:r>
      <w:r w:rsidR="00F271F7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5B500E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EA683B" w:rsidRDefault="00EA683B" w:rsidP="00EA6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EA2" w:rsidRDefault="00923F83" w:rsidP="00EC3BB0">
      <w:pPr>
        <w:ind w:firstLine="567"/>
        <w:jc w:val="both"/>
        <w:rPr>
          <w:sz w:val="28"/>
          <w:szCs w:val="28"/>
        </w:rPr>
      </w:pPr>
      <w:r w:rsidRPr="00A62776">
        <w:rPr>
          <w:sz w:val="28"/>
          <w:szCs w:val="28"/>
        </w:rPr>
        <w:t>Всего награждаемых:</w:t>
      </w:r>
      <w:r w:rsidR="00B15732">
        <w:rPr>
          <w:sz w:val="28"/>
          <w:szCs w:val="28"/>
        </w:rPr>
        <w:t xml:space="preserve"> </w:t>
      </w:r>
      <w:r w:rsidR="004A7A9A">
        <w:rPr>
          <w:sz w:val="28"/>
          <w:szCs w:val="28"/>
        </w:rPr>
        <w:t>14</w:t>
      </w:r>
    </w:p>
    <w:p w:rsidR="00F271F7" w:rsidRDefault="00F271F7" w:rsidP="00B15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Благодарность Главы Республики Тыва – </w:t>
      </w:r>
      <w:r w:rsidR="00506A28">
        <w:rPr>
          <w:sz w:val="28"/>
          <w:szCs w:val="28"/>
        </w:rPr>
        <w:t>4</w:t>
      </w:r>
      <w:r w:rsidR="00B15761">
        <w:rPr>
          <w:sz w:val="28"/>
          <w:szCs w:val="28"/>
        </w:rPr>
        <w:t>;</w:t>
      </w:r>
    </w:p>
    <w:p w:rsidR="00322EA0" w:rsidRDefault="00322EA0" w:rsidP="00B15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Главы Республики Тыва – </w:t>
      </w:r>
      <w:r w:rsidR="007D7801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506A28" w:rsidRDefault="00506A28" w:rsidP="00B15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памятная юбилейная медаль в ознаменование 100-летия единения России и Тувы и основания г. Кызыла – 2;</w:t>
      </w:r>
    </w:p>
    <w:p w:rsidR="006D5A80" w:rsidRDefault="006D5A80" w:rsidP="00B15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почетное звание «Заслуженный работник Республики Тыва» - </w:t>
      </w:r>
      <w:r w:rsidR="00D04EA2">
        <w:rPr>
          <w:sz w:val="28"/>
          <w:szCs w:val="28"/>
        </w:rPr>
        <w:t>1</w:t>
      </w:r>
      <w:r w:rsidR="00B15732">
        <w:rPr>
          <w:sz w:val="28"/>
          <w:szCs w:val="28"/>
        </w:rPr>
        <w:t>;</w:t>
      </w:r>
    </w:p>
    <w:p w:rsidR="000D7DC7" w:rsidRDefault="000D7DC7" w:rsidP="00B1573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медаль Республи</w:t>
      </w:r>
      <w:r w:rsidR="007437AC">
        <w:rPr>
          <w:sz w:val="28"/>
          <w:szCs w:val="28"/>
        </w:rPr>
        <w:t>ки Тыва «За доблестный труд» - 1</w:t>
      </w:r>
      <w:r>
        <w:rPr>
          <w:sz w:val="28"/>
          <w:szCs w:val="28"/>
        </w:rPr>
        <w:t>.</w:t>
      </w:r>
    </w:p>
    <w:p w:rsidR="0093265E" w:rsidRDefault="0093265E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A28" w:rsidRDefault="00506A28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A28" w:rsidRDefault="00506A28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8FD" w:rsidRDefault="00E628FD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8FD" w:rsidRDefault="00E628FD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5E" w:rsidRDefault="0093265E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5E" w:rsidRDefault="0093265E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5E" w:rsidRDefault="0093265E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5E" w:rsidRDefault="0093265E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5E" w:rsidRDefault="0093265E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5E" w:rsidRDefault="0093265E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5E" w:rsidRDefault="0093265E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5E" w:rsidRDefault="0093265E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5E" w:rsidRDefault="0093265E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5E" w:rsidRDefault="0093265E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5E" w:rsidRDefault="0093265E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5E" w:rsidRDefault="0093265E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5E" w:rsidRDefault="0093265E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5E" w:rsidRDefault="0093265E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5E" w:rsidRDefault="0093265E" w:rsidP="00D8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DD" w:rsidRDefault="003D76DD" w:rsidP="00F8068A">
      <w:pPr>
        <w:pStyle w:val="a4"/>
        <w:ind w:firstLine="567"/>
        <w:rPr>
          <w:rFonts w:ascii="Times New Roman" w:hAnsi="Times New Roman"/>
          <w:color w:val="1D1B11"/>
          <w:sz w:val="28"/>
          <w:szCs w:val="28"/>
          <w:u w:val="single"/>
        </w:rPr>
      </w:pPr>
    </w:p>
    <w:p w:rsidR="003D76DD" w:rsidRDefault="003D76DD" w:rsidP="00F8068A">
      <w:pPr>
        <w:pStyle w:val="a4"/>
        <w:ind w:firstLine="567"/>
        <w:rPr>
          <w:rFonts w:ascii="Times New Roman" w:hAnsi="Times New Roman"/>
          <w:color w:val="1D1B11"/>
          <w:sz w:val="28"/>
          <w:szCs w:val="28"/>
          <w:u w:val="single"/>
        </w:rPr>
      </w:pPr>
    </w:p>
    <w:p w:rsidR="00422BBB" w:rsidRDefault="00422BBB" w:rsidP="00422BBB"/>
    <w:p w:rsidR="00422BBB" w:rsidRDefault="00422BBB" w:rsidP="00422BBB"/>
    <w:p w:rsidR="000D5BA3" w:rsidRDefault="000D5BA3" w:rsidP="00404172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7A9A" w:rsidRDefault="004A7A9A" w:rsidP="000D5BA3">
      <w:pPr>
        <w:pStyle w:val="a3"/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</w:p>
    <w:p w:rsidR="004A7A9A" w:rsidRDefault="004A7A9A" w:rsidP="000D5BA3">
      <w:pPr>
        <w:pStyle w:val="a3"/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</w:p>
    <w:p w:rsidR="000D5BA3" w:rsidRDefault="000D5BA3" w:rsidP="000D5BA3">
      <w:pPr>
        <w:pStyle w:val="a3"/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aps/>
          <w:sz w:val="28"/>
          <w:szCs w:val="28"/>
          <w:u w:val="single"/>
        </w:rPr>
        <w:lastRenderedPageBreak/>
        <w:t xml:space="preserve">благодарность </w:t>
      </w:r>
      <w:r w:rsidRPr="004B53E9">
        <w:rPr>
          <w:rFonts w:ascii="Times New Roman" w:eastAsia="Calibri" w:hAnsi="Times New Roman" w:cs="Times New Roman"/>
          <w:caps/>
          <w:sz w:val="28"/>
          <w:szCs w:val="28"/>
          <w:u w:val="single"/>
        </w:rPr>
        <w:t>главы республики тыва</w:t>
      </w:r>
    </w:p>
    <w:p w:rsidR="000D5BA3" w:rsidRDefault="000D5BA3" w:rsidP="00404172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7B1" w:rsidRPr="008B07B1" w:rsidRDefault="008B07B1" w:rsidP="0040417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Воробьев Серге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Владимирович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(1959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года рождения) – </w:t>
      </w:r>
      <w:r>
        <w:rPr>
          <w:rFonts w:ascii="Times New Roman" w:eastAsia="Calibri" w:hAnsi="Times New Roman" w:cs="Times New Roman"/>
          <w:sz w:val="28"/>
          <w:szCs w:val="28"/>
        </w:rPr>
        <w:t>водител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дорожного участка Общества с ограниченной ответственностью «Восток»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2006 года служит атаманом Туранского казачьего общества. Поощрен Благодарностью руководителя ООО «Восток» (2016 г.). 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Общий стаж </w:t>
      </w:r>
      <w:r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36 лет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. Стаж работы  в отрасли – </w:t>
      </w:r>
      <w:r>
        <w:rPr>
          <w:rFonts w:ascii="Times New Roman" w:eastAsia="Calibri" w:hAnsi="Times New Roman" w:cs="Times New Roman"/>
          <w:sz w:val="28"/>
          <w:szCs w:val="28"/>
        </w:rPr>
        <w:t>19 лет.</w:t>
      </w:r>
    </w:p>
    <w:p w:rsidR="008B07B1" w:rsidRPr="005A2EBD" w:rsidRDefault="008B07B1" w:rsidP="00404172">
      <w:pPr>
        <w:pStyle w:val="a3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404172" w:rsidRDefault="00404172" w:rsidP="0040417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Оюн Эдуард Григорьевич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(1980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года рождения) – </w:t>
      </w:r>
      <w:r>
        <w:rPr>
          <w:rFonts w:ascii="Times New Roman" w:eastAsia="Calibri" w:hAnsi="Times New Roman" w:cs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эксперт отдела криминалистических экспертиз и осмотров экспертно-криминалистического центра МВД по Республике Тыва. 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Награжден медалью МВД России «За службу»»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F0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степени (2010 г.),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F0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степени (2015 г.), нагрудным знаком Министерства внутренних дел России «За отличную службу в МВД»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F0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степени (2015 г.), Почетной грамотой Министерства внутренних дел по Республике Тыва (2017 г.). 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Общий стаж </w:t>
      </w:r>
      <w:r>
        <w:rPr>
          <w:rFonts w:ascii="Times New Roman" w:eastAsia="Calibri" w:hAnsi="Times New Roman" w:cs="Times New Roman"/>
          <w:sz w:val="28"/>
          <w:szCs w:val="28"/>
        </w:rPr>
        <w:t>службы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17 лет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4172" w:rsidRPr="005A2EBD" w:rsidRDefault="00404172" w:rsidP="002A5A93">
      <w:pPr>
        <w:pStyle w:val="a3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2A5A93" w:rsidRPr="00156ACF" w:rsidRDefault="002A5A93" w:rsidP="002A5A9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Наксыл Менди Сырдарович</w:t>
      </w:r>
      <w:r w:rsidRPr="00356E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6EC1">
        <w:rPr>
          <w:rFonts w:ascii="Times New Roman" w:eastAsia="Calibri" w:hAnsi="Times New Roman" w:cs="Times New Roman"/>
          <w:sz w:val="28"/>
          <w:szCs w:val="28"/>
        </w:rPr>
        <w:t>(19</w:t>
      </w:r>
      <w:r>
        <w:rPr>
          <w:rFonts w:ascii="Times New Roman" w:eastAsia="Calibri" w:hAnsi="Times New Roman" w:cs="Times New Roman"/>
          <w:sz w:val="28"/>
          <w:szCs w:val="28"/>
        </w:rPr>
        <w:t>86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года рождения) </w:t>
      </w:r>
      <w:r w:rsidRPr="00356EC1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генеральн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директор Общества с ограниченной ответственностью «Оваа Медиа». Лауреат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B2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Всероссийского телевизионного конкурса «Федерация», 2016 г., Лауреат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EB2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национальной телевизионной премии «Страна», 2016 г.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Общий стаж работы – </w:t>
      </w:r>
      <w:r>
        <w:rPr>
          <w:rFonts w:ascii="Times New Roman" w:eastAsia="Calibri" w:hAnsi="Times New Roman" w:cs="Times New Roman"/>
          <w:sz w:val="28"/>
          <w:szCs w:val="28"/>
        </w:rPr>
        <w:t>5 лет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. Стаж работы  в отрасли –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лет</w:t>
      </w:r>
      <w:r w:rsidRPr="00356E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A93" w:rsidRPr="004E0583" w:rsidRDefault="002A5A93" w:rsidP="002A5A93">
      <w:pPr>
        <w:pStyle w:val="a3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A5A93" w:rsidRDefault="002A5A93" w:rsidP="002A5A9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Хертек Экер Думен-оолович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EC1">
        <w:rPr>
          <w:rFonts w:ascii="Times New Roman" w:eastAsia="Calibri" w:hAnsi="Times New Roman" w:cs="Times New Roman"/>
          <w:sz w:val="28"/>
          <w:szCs w:val="28"/>
        </w:rPr>
        <w:t>(19</w:t>
      </w:r>
      <w:r>
        <w:rPr>
          <w:rFonts w:ascii="Times New Roman" w:eastAsia="Calibri" w:hAnsi="Times New Roman" w:cs="Times New Roman"/>
          <w:sz w:val="28"/>
          <w:szCs w:val="28"/>
        </w:rPr>
        <w:t>71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года рождения) </w:t>
      </w:r>
      <w:r w:rsidRPr="00356EC1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 Тывинского участка  Абаканского регионального отделения Сибирского филиала публичного акционерного общества «Мегафон». </w:t>
      </w:r>
      <w:r w:rsidRPr="006A731D">
        <w:rPr>
          <w:rFonts w:ascii="Times New Roman" w:eastAsia="Calibri" w:hAnsi="Times New Roman" w:cs="Times New Roman"/>
          <w:sz w:val="28"/>
          <w:szCs w:val="28"/>
        </w:rPr>
        <w:t>Награжден Почетной грамотой Министерства дорожно-транспортного комплекса Республики Тыва (2011 г.). Общий стаж работы – 23 года. Стаж работы  в отрасли – 23 года.</w:t>
      </w:r>
    </w:p>
    <w:p w:rsidR="002A5A93" w:rsidRDefault="002A5A93" w:rsidP="00422BBB">
      <w:pPr>
        <w:pStyle w:val="a3"/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</w:p>
    <w:p w:rsidR="00422BBB" w:rsidRPr="00A87C5C" w:rsidRDefault="00422BBB" w:rsidP="00422BBB">
      <w:pPr>
        <w:pStyle w:val="a3"/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  <w:r w:rsidRPr="004B53E9">
        <w:rPr>
          <w:rFonts w:ascii="Times New Roman" w:eastAsia="Calibri" w:hAnsi="Times New Roman" w:cs="Times New Roman"/>
          <w:caps/>
          <w:sz w:val="28"/>
          <w:szCs w:val="28"/>
          <w:u w:val="single"/>
        </w:rPr>
        <w:t>почетн</w:t>
      </w:r>
      <w:r>
        <w:rPr>
          <w:rFonts w:ascii="Times New Roman" w:hAnsi="Times New Roman"/>
          <w:caps/>
          <w:sz w:val="28"/>
          <w:szCs w:val="28"/>
          <w:u w:val="single"/>
        </w:rPr>
        <w:t>АЯ</w:t>
      </w:r>
      <w:r w:rsidRPr="004B53E9">
        <w:rPr>
          <w:rFonts w:ascii="Times New Roman" w:eastAsia="Calibri" w:hAnsi="Times New Roman" w:cs="Times New Roman"/>
          <w:caps/>
          <w:sz w:val="28"/>
          <w:szCs w:val="28"/>
          <w:u w:val="single"/>
        </w:rPr>
        <w:t xml:space="preserve"> грамот</w:t>
      </w:r>
      <w:r>
        <w:rPr>
          <w:rFonts w:ascii="Times New Roman" w:hAnsi="Times New Roman"/>
          <w:caps/>
          <w:sz w:val="28"/>
          <w:szCs w:val="28"/>
          <w:u w:val="single"/>
        </w:rPr>
        <w:t>А</w:t>
      </w:r>
      <w:r w:rsidRPr="004B53E9">
        <w:rPr>
          <w:rFonts w:ascii="Times New Roman" w:eastAsia="Calibri" w:hAnsi="Times New Roman" w:cs="Times New Roman"/>
          <w:caps/>
          <w:sz w:val="28"/>
          <w:szCs w:val="28"/>
          <w:u w:val="single"/>
        </w:rPr>
        <w:t xml:space="preserve"> главы республики тыва</w:t>
      </w:r>
    </w:p>
    <w:p w:rsidR="003C7836" w:rsidRDefault="003C7836" w:rsidP="00A271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2F27F5" w:rsidRDefault="002F27F5" w:rsidP="002F27F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Гостюхина Оксана</w:t>
      </w:r>
      <w:r w:rsidRPr="002F27F5">
        <w:rPr>
          <w:rFonts w:ascii="Times New Roman" w:hAnsi="Times New Roman" w:cs="Times New Roman"/>
          <w:b/>
          <w:sz w:val="28"/>
          <w:szCs w:val="28"/>
        </w:rPr>
        <w:t xml:space="preserve"> Ивановна</w:t>
      </w:r>
      <w:r w:rsidRPr="002F27F5">
        <w:rPr>
          <w:rFonts w:ascii="Times New Roman" w:hAnsi="Times New Roman" w:cs="Times New Roman"/>
          <w:sz w:val="28"/>
          <w:szCs w:val="28"/>
        </w:rPr>
        <w:t xml:space="preserve"> (1967 года рождения)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начальник федерального казенного учреждения здравоохранения «Медико-санитарная часть Министерства внутренних дел Российской Федерации по Республике Тыва».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Награждена медалью «За службу»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F2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степени (2003 г.),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F2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степени (2016 г.),  Почетной грамотой Министерства внутренних дел по Республике Тыва (2014,2016 гг</w:t>
      </w:r>
      <w:r w:rsidR="00B867FC">
        <w:rPr>
          <w:rFonts w:ascii="Times New Roman" w:eastAsia="Calibri" w:hAnsi="Times New Roman" w:cs="Times New Roman"/>
          <w:sz w:val="28"/>
          <w:szCs w:val="28"/>
        </w:rPr>
        <w:t xml:space="preserve">.). Общий стаж работы – 26 лет. (Указ Главы Республики Тыва от </w:t>
      </w:r>
      <w:r w:rsidR="005E279B">
        <w:rPr>
          <w:rFonts w:ascii="Times New Roman" w:eastAsia="Calibri" w:hAnsi="Times New Roman" w:cs="Times New Roman"/>
          <w:sz w:val="28"/>
          <w:szCs w:val="28"/>
        </w:rPr>
        <w:t>2</w:t>
      </w:r>
      <w:r w:rsidR="00B867FC">
        <w:rPr>
          <w:rFonts w:ascii="Times New Roman" w:eastAsia="Calibri" w:hAnsi="Times New Roman" w:cs="Times New Roman"/>
          <w:sz w:val="28"/>
          <w:szCs w:val="28"/>
        </w:rPr>
        <w:t>6.0</w:t>
      </w:r>
      <w:r w:rsidR="005E279B">
        <w:rPr>
          <w:rFonts w:ascii="Times New Roman" w:eastAsia="Calibri" w:hAnsi="Times New Roman" w:cs="Times New Roman"/>
          <w:sz w:val="28"/>
          <w:szCs w:val="28"/>
        </w:rPr>
        <w:t>4</w:t>
      </w:r>
      <w:r w:rsidR="00B867FC">
        <w:rPr>
          <w:rFonts w:ascii="Times New Roman" w:eastAsia="Calibri" w:hAnsi="Times New Roman" w:cs="Times New Roman"/>
          <w:sz w:val="28"/>
          <w:szCs w:val="28"/>
        </w:rPr>
        <w:t>.2017 г. №</w:t>
      </w:r>
      <w:r w:rsidR="005E279B">
        <w:rPr>
          <w:rFonts w:ascii="Times New Roman" w:eastAsia="Calibri" w:hAnsi="Times New Roman" w:cs="Times New Roman"/>
          <w:sz w:val="28"/>
          <w:szCs w:val="28"/>
        </w:rPr>
        <w:t>9</w:t>
      </w:r>
      <w:r w:rsidR="00B867FC">
        <w:rPr>
          <w:rFonts w:ascii="Times New Roman" w:eastAsia="Calibri" w:hAnsi="Times New Roman" w:cs="Times New Roman"/>
          <w:sz w:val="28"/>
          <w:szCs w:val="28"/>
        </w:rPr>
        <w:t>1).</w:t>
      </w:r>
    </w:p>
    <w:p w:rsidR="002F27F5" w:rsidRPr="002F27F5" w:rsidRDefault="002F27F5" w:rsidP="00A27179">
      <w:pPr>
        <w:pStyle w:val="a3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558D" w:rsidRPr="00FA2C6F" w:rsidRDefault="00A94F3B" w:rsidP="00A27179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2EBD">
        <w:rPr>
          <w:rFonts w:ascii="Times New Roman" w:hAnsi="Times New Roman" w:cs="Times New Roman"/>
          <w:b/>
          <w:sz w:val="28"/>
          <w:szCs w:val="28"/>
        </w:rPr>
        <w:t>Донгак Орлан Эрес-оолович</w:t>
      </w:r>
      <w:r w:rsidR="005A2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AB7" w:rsidRPr="00E31AB7">
        <w:rPr>
          <w:rFonts w:ascii="Times New Roman" w:hAnsi="Times New Roman" w:cs="Times New Roman"/>
          <w:sz w:val="28"/>
          <w:szCs w:val="28"/>
        </w:rPr>
        <w:t>(1967 года рождения)</w:t>
      </w:r>
      <w:r w:rsidR="00E31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EBD" w:rsidRPr="005A2EBD">
        <w:rPr>
          <w:rFonts w:ascii="Times New Roman" w:hAnsi="Times New Roman" w:cs="Times New Roman"/>
          <w:sz w:val="28"/>
          <w:szCs w:val="28"/>
        </w:rPr>
        <w:t>– министр здравоохранения Республики Тыва.</w:t>
      </w:r>
      <w:r w:rsidR="00A623F5">
        <w:rPr>
          <w:rFonts w:ascii="Times New Roman" w:hAnsi="Times New Roman" w:cs="Times New Roman"/>
          <w:sz w:val="28"/>
          <w:szCs w:val="28"/>
        </w:rPr>
        <w:t xml:space="preserve"> Награжден </w:t>
      </w:r>
      <w:r w:rsidR="00B77E6B">
        <w:rPr>
          <w:rFonts w:ascii="Times New Roman" w:hAnsi="Times New Roman" w:cs="Times New Roman"/>
          <w:sz w:val="28"/>
          <w:szCs w:val="28"/>
        </w:rPr>
        <w:t xml:space="preserve">памятной юбилейной медалью в ознаменование 100-летия единения России и Тувы и основания г. Кызыла (2014 г.). Общий стаж работы – </w:t>
      </w:r>
      <w:r w:rsidR="00BD558D">
        <w:rPr>
          <w:rFonts w:ascii="Times New Roman" w:hAnsi="Times New Roman" w:cs="Times New Roman"/>
          <w:sz w:val="28"/>
          <w:szCs w:val="28"/>
        </w:rPr>
        <w:t>25 лет, из них стаж государственной службы – 4 года.</w:t>
      </w:r>
      <w:r w:rsidR="00E52534">
        <w:rPr>
          <w:rFonts w:ascii="Times New Roman" w:eastAsia="Calibri" w:hAnsi="Times New Roman" w:cs="Times New Roman"/>
          <w:sz w:val="28"/>
          <w:szCs w:val="28"/>
        </w:rPr>
        <w:t xml:space="preserve"> (Указ Главы Республики Тыва </w:t>
      </w:r>
      <w:r w:rsidR="00E52534" w:rsidRPr="00FA2C6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A2C6F" w:rsidRPr="00FA2C6F">
        <w:rPr>
          <w:rFonts w:ascii="Times New Roman" w:eastAsia="Calibri" w:hAnsi="Times New Roman" w:cs="Times New Roman"/>
          <w:sz w:val="28"/>
          <w:szCs w:val="28"/>
        </w:rPr>
        <w:t>2</w:t>
      </w:r>
      <w:r w:rsidR="00E52534" w:rsidRPr="00FA2C6F">
        <w:rPr>
          <w:rFonts w:ascii="Times New Roman" w:eastAsia="Calibri" w:hAnsi="Times New Roman" w:cs="Times New Roman"/>
          <w:sz w:val="28"/>
          <w:szCs w:val="28"/>
        </w:rPr>
        <w:t>6.0</w:t>
      </w:r>
      <w:r w:rsidR="00FA2C6F" w:rsidRPr="00FA2C6F">
        <w:rPr>
          <w:rFonts w:ascii="Times New Roman" w:eastAsia="Calibri" w:hAnsi="Times New Roman" w:cs="Times New Roman"/>
          <w:sz w:val="28"/>
          <w:szCs w:val="28"/>
        </w:rPr>
        <w:t>8</w:t>
      </w:r>
      <w:r w:rsidR="00E52534" w:rsidRPr="00FA2C6F">
        <w:rPr>
          <w:rFonts w:ascii="Times New Roman" w:eastAsia="Calibri" w:hAnsi="Times New Roman" w:cs="Times New Roman"/>
          <w:sz w:val="28"/>
          <w:szCs w:val="28"/>
        </w:rPr>
        <w:t>.201</w:t>
      </w:r>
      <w:r w:rsidR="00FA2C6F" w:rsidRPr="00FA2C6F">
        <w:rPr>
          <w:rFonts w:ascii="Times New Roman" w:eastAsia="Calibri" w:hAnsi="Times New Roman" w:cs="Times New Roman"/>
          <w:sz w:val="28"/>
          <w:szCs w:val="28"/>
        </w:rPr>
        <w:t>6</w:t>
      </w:r>
      <w:r w:rsidR="00E52534" w:rsidRPr="00FA2C6F">
        <w:rPr>
          <w:rFonts w:ascii="Times New Roman" w:eastAsia="Calibri" w:hAnsi="Times New Roman" w:cs="Times New Roman"/>
          <w:sz w:val="28"/>
          <w:szCs w:val="28"/>
        </w:rPr>
        <w:t xml:space="preserve"> г. №1</w:t>
      </w:r>
      <w:r w:rsidR="00FA2C6F" w:rsidRPr="00FA2C6F">
        <w:rPr>
          <w:rFonts w:ascii="Times New Roman" w:eastAsia="Calibri" w:hAnsi="Times New Roman" w:cs="Times New Roman"/>
          <w:sz w:val="28"/>
          <w:szCs w:val="28"/>
        </w:rPr>
        <w:t>30</w:t>
      </w:r>
      <w:r w:rsidR="00E52534" w:rsidRPr="00FA2C6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B2E07" w:rsidRDefault="003B2E07" w:rsidP="00A271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A1A4D" w:rsidRDefault="00BA1A4D" w:rsidP="00BA1A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Куулар Клара Дмитриевна </w:t>
      </w:r>
      <w:r>
        <w:rPr>
          <w:rFonts w:ascii="Times New Roman" w:hAnsi="Times New Roman"/>
          <w:sz w:val="28"/>
          <w:szCs w:val="28"/>
        </w:rPr>
        <w:t xml:space="preserve">(1962 года рождения) – учитель английского языка муниципального бюджетного общеобразовательного учреждения средней общеобразовательной школы с. Ак-Дуруг Чаа-Хольского кожууна. </w:t>
      </w:r>
      <w:r w:rsidR="00475473">
        <w:rPr>
          <w:rFonts w:ascii="Times New Roman" w:hAnsi="Times New Roman"/>
          <w:sz w:val="28"/>
          <w:szCs w:val="28"/>
        </w:rPr>
        <w:t>Клара Дмитриевна уроженка Якутской АССР, в</w:t>
      </w:r>
      <w:r>
        <w:rPr>
          <w:rFonts w:ascii="Times New Roman" w:hAnsi="Times New Roman"/>
          <w:sz w:val="28"/>
          <w:szCs w:val="28"/>
        </w:rPr>
        <w:t xml:space="preserve"> 1988 году приехала в с. Ак-Дуруг </w:t>
      </w:r>
      <w:r w:rsidR="00475473">
        <w:rPr>
          <w:rFonts w:ascii="Times New Roman" w:hAnsi="Times New Roman"/>
          <w:sz w:val="28"/>
          <w:szCs w:val="28"/>
        </w:rPr>
        <w:t>Чаа-</w:t>
      </w:r>
      <w:r w:rsidR="00475473">
        <w:rPr>
          <w:rFonts w:ascii="Times New Roman" w:hAnsi="Times New Roman"/>
          <w:sz w:val="28"/>
          <w:szCs w:val="28"/>
        </w:rPr>
        <w:lastRenderedPageBreak/>
        <w:t xml:space="preserve">Хольского района Тувинской АССР </w:t>
      </w:r>
      <w:r>
        <w:rPr>
          <w:rFonts w:ascii="Times New Roman" w:hAnsi="Times New Roman"/>
          <w:sz w:val="28"/>
          <w:szCs w:val="28"/>
        </w:rPr>
        <w:t>и по сей день преподает подрастающему поколению английский язык. Награждена Почетной грамотой Министерства образования, науки и молодежной политики Республики Тыва (2005 г.), Почетной грамотой администрации Чаа-Хольского кожууна (2013 г.). Общий стаж работы – 38 лет. Стаж работы в отрасли –29 лет.</w:t>
      </w:r>
    </w:p>
    <w:p w:rsidR="00BA1A4D" w:rsidRPr="00FD36F2" w:rsidRDefault="00BA1A4D" w:rsidP="00A271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07C36" w:rsidRDefault="00C07C36" w:rsidP="00C07C3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Ондур Юли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Геннадьевн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(1976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года рождения) – </w:t>
      </w:r>
      <w:r>
        <w:rPr>
          <w:rFonts w:ascii="Times New Roman" w:eastAsia="Calibri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начальника отдела защиты леса и государственного лесопатологического мониторинга филиала Федерального государственного учреждения «Российский центр защиты леса» «Центр защиты леса Республики Тыва».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Награждена Почетной грамотой ФБУ «Рослесзащита» (2013 г.). Общий стаж работы – 18 лет. </w:t>
      </w:r>
    </w:p>
    <w:p w:rsidR="00C07C36" w:rsidRPr="00FD36F2" w:rsidRDefault="00C07C36" w:rsidP="00A271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B2E07" w:rsidRPr="00FD36F2" w:rsidRDefault="003B2E07" w:rsidP="00FD36F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Садыков Абдибайит Салыевич</w:t>
      </w:r>
      <w:r w:rsidRPr="00356E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6EC1">
        <w:rPr>
          <w:rFonts w:ascii="Times New Roman" w:eastAsia="Calibri" w:hAnsi="Times New Roman" w:cs="Times New Roman"/>
          <w:sz w:val="28"/>
          <w:szCs w:val="28"/>
        </w:rPr>
        <w:t>(19</w:t>
      </w:r>
      <w:r>
        <w:rPr>
          <w:rFonts w:ascii="Times New Roman" w:eastAsia="Calibri" w:hAnsi="Times New Roman" w:cs="Times New Roman"/>
          <w:sz w:val="28"/>
          <w:szCs w:val="28"/>
        </w:rPr>
        <w:t>66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года рождения) </w:t>
      </w:r>
      <w:r w:rsidRPr="00356EC1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слесар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ремонту и обслуживанию оборудования топливоподачи по 5 разряду в государственном унитарном предприятии Республики Тыва «Управляющая компания ТЭК-4».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Награжден Почетной грамотой Министерства промышленности и энергетики Республики Тыва (2013 г.), Почетной грамотой Агентства по делам семьи и детей Республики Тыва (2015 г.).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Общий стаж работы – </w:t>
      </w:r>
      <w:r>
        <w:rPr>
          <w:rFonts w:ascii="Times New Roman" w:eastAsia="Calibri" w:hAnsi="Times New Roman" w:cs="Times New Roman"/>
          <w:sz w:val="28"/>
          <w:szCs w:val="28"/>
        </w:rPr>
        <w:t>33 года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. Стаж работы  в отрасли – </w:t>
      </w:r>
      <w:r>
        <w:rPr>
          <w:rFonts w:ascii="Times New Roman" w:eastAsia="Calibri" w:hAnsi="Times New Roman" w:cs="Times New Roman"/>
          <w:sz w:val="28"/>
          <w:szCs w:val="28"/>
        </w:rPr>
        <w:t>25 лет</w:t>
      </w:r>
      <w:r w:rsidRPr="00356E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7F5" w:rsidRPr="002F27F5" w:rsidRDefault="002F27F5" w:rsidP="002F27F5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22BBB" w:rsidRDefault="002F27F5" w:rsidP="00A87C5C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Ханмаа Тимур Тас-оолович</w:t>
      </w:r>
      <w:r w:rsidRPr="00356E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6EC1">
        <w:rPr>
          <w:rFonts w:ascii="Times New Roman" w:eastAsia="Calibri" w:hAnsi="Times New Roman" w:cs="Times New Roman"/>
          <w:sz w:val="28"/>
          <w:szCs w:val="28"/>
        </w:rPr>
        <w:t>(19</w:t>
      </w:r>
      <w:r>
        <w:rPr>
          <w:rFonts w:ascii="Times New Roman" w:eastAsia="Calibri" w:hAnsi="Times New Roman" w:cs="Times New Roman"/>
          <w:sz w:val="28"/>
          <w:szCs w:val="28"/>
        </w:rPr>
        <w:t>67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года рождения) </w:t>
      </w:r>
      <w:r w:rsidRPr="00356EC1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личного подсобного хозяйства с. Кызыл-Даг Чаа-Хольского кожууна.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Награжден Почетной грамотой администрации Чаа-Хольского кожууна (2009 г.). </w:t>
      </w:r>
      <w:r w:rsidRPr="00356EC1">
        <w:rPr>
          <w:rFonts w:ascii="Times New Roman" w:eastAsia="Calibri" w:hAnsi="Times New Roman" w:cs="Times New Roman"/>
          <w:sz w:val="28"/>
          <w:szCs w:val="28"/>
        </w:rPr>
        <w:t xml:space="preserve">Общий стаж работы – </w:t>
      </w:r>
      <w:r>
        <w:rPr>
          <w:rFonts w:ascii="Times New Roman" w:eastAsia="Calibri" w:hAnsi="Times New Roman" w:cs="Times New Roman"/>
          <w:sz w:val="28"/>
          <w:szCs w:val="28"/>
        </w:rPr>
        <w:t>32 года</w:t>
      </w:r>
      <w:r w:rsidRPr="00356EC1">
        <w:rPr>
          <w:rFonts w:ascii="Times New Roman" w:eastAsia="Calibri" w:hAnsi="Times New Roman" w:cs="Times New Roman"/>
          <w:sz w:val="28"/>
          <w:szCs w:val="28"/>
        </w:rPr>
        <w:t>. Стаж работы  в отрасли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 лет</w:t>
      </w:r>
      <w:r w:rsidRPr="00356EC1">
        <w:rPr>
          <w:rFonts w:ascii="Times New Roman" w:eastAsia="Calibri" w:hAnsi="Times New Roman" w:cs="Times New Roman"/>
          <w:sz w:val="28"/>
          <w:szCs w:val="28"/>
        </w:rPr>
        <w:t>.</w:t>
      </w:r>
      <w:r w:rsidR="00A87C5C">
        <w:rPr>
          <w:rFonts w:ascii="Times New Roman" w:eastAsia="Calibri" w:hAnsi="Times New Roman" w:cs="Times New Roman"/>
          <w:sz w:val="28"/>
          <w:szCs w:val="28"/>
        </w:rPr>
        <w:t xml:space="preserve"> (Указ Главы Республики Тыва от 16.05.  2017 г. №101).</w:t>
      </w:r>
    </w:p>
    <w:p w:rsidR="000E1E22" w:rsidRPr="005B28D6" w:rsidRDefault="000E1E22" w:rsidP="00A27179">
      <w:pPr>
        <w:pStyle w:val="a3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06A28" w:rsidRDefault="000E1E22" w:rsidP="000E1E22">
      <w:pPr>
        <w:pStyle w:val="a3"/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  <w:r w:rsidRPr="00BA4863">
        <w:rPr>
          <w:rFonts w:ascii="Times New Roman" w:eastAsia="Calibri" w:hAnsi="Times New Roman" w:cs="Times New Roman"/>
          <w:caps/>
          <w:sz w:val="28"/>
          <w:szCs w:val="28"/>
          <w:u w:val="single"/>
        </w:rPr>
        <w:t xml:space="preserve">памятная юбилейная медаль в ознаменование </w:t>
      </w:r>
    </w:p>
    <w:p w:rsidR="000E1E22" w:rsidRPr="00BA4863" w:rsidRDefault="000E1E22" w:rsidP="000E1E22">
      <w:pPr>
        <w:pStyle w:val="a3"/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  <w:r w:rsidRPr="00BA4863">
        <w:rPr>
          <w:rFonts w:ascii="Times New Roman" w:eastAsia="Calibri" w:hAnsi="Times New Roman" w:cs="Times New Roman"/>
          <w:caps/>
          <w:sz w:val="28"/>
          <w:szCs w:val="28"/>
          <w:u w:val="single"/>
        </w:rPr>
        <w:t>100-летия единения России и Тувы и основания г. Кызыла</w:t>
      </w:r>
    </w:p>
    <w:p w:rsidR="000E1E22" w:rsidRPr="005F03CA" w:rsidRDefault="000E1E22" w:rsidP="000E1E2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E22" w:rsidRDefault="000E1E22" w:rsidP="000E1E22">
      <w:pPr>
        <w:pStyle w:val="a3"/>
        <w:tabs>
          <w:tab w:val="left" w:pos="624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863">
        <w:rPr>
          <w:rFonts w:ascii="Times New Roman" w:eastAsia="Calibri" w:hAnsi="Times New Roman" w:cs="Times New Roman"/>
          <w:b/>
          <w:sz w:val="28"/>
          <w:szCs w:val="28"/>
        </w:rPr>
        <w:t>Алиев Чингиз Исахан-оглы</w:t>
      </w:r>
      <w:r w:rsidR="00A87C5C">
        <w:rPr>
          <w:rFonts w:ascii="Times New Roman" w:eastAsia="Calibri" w:hAnsi="Times New Roman" w:cs="Times New Roman"/>
          <w:sz w:val="28"/>
          <w:szCs w:val="28"/>
        </w:rPr>
        <w:t xml:space="preserve"> (1982 года рождения) – вице-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президент Региональной общественной организации «Федерации каратэ Республики Тыва». Награжден Почетной грамотой Председателя Правительства Республики Тыва   (2012 г.), нагрудным знаком «Отличник физической культуры и спорта Республики Тыва» (2014 г.). Общий стаж работы – 11 лет. Стаж работы в отрасли – 11 лет. </w:t>
      </w:r>
    </w:p>
    <w:p w:rsidR="000E1E22" w:rsidRPr="000E1E22" w:rsidRDefault="000E1E22" w:rsidP="000E1E22">
      <w:pPr>
        <w:pStyle w:val="a3"/>
        <w:tabs>
          <w:tab w:val="left" w:pos="6240"/>
        </w:tabs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85072" w:rsidRDefault="000E1E22" w:rsidP="000E1E22">
      <w:pPr>
        <w:pStyle w:val="a3"/>
        <w:tabs>
          <w:tab w:val="left" w:pos="624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863">
        <w:rPr>
          <w:rFonts w:ascii="Times New Roman" w:eastAsia="Calibri" w:hAnsi="Times New Roman" w:cs="Times New Roman"/>
          <w:b/>
          <w:sz w:val="28"/>
          <w:szCs w:val="28"/>
        </w:rPr>
        <w:t>Минаев Александр Викторович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(1972 года рождения) – заведующий кафедрой уголовного права и процесса ФГБОУ ВПО «Тувинский государственный университет», кандидат юридических наук. Награжден медалью «За отличие в охране государственной границы» (1999 г.), Почетной грамотой Министерства образования и науки Республики Тыва (2011 г.),  Почетной грамотой Верховного Хурала (парламента) Республики Тыва (2012 г.), Почетной грамотой Председателя Правительства Республики Тыва (2012 г.). Общий стаж работы – 24 года. Стаж работы в отрасли – 9 лет.</w:t>
      </w:r>
    </w:p>
    <w:p w:rsidR="00A87C5C" w:rsidRDefault="00A87C5C" w:rsidP="000E1E22">
      <w:pPr>
        <w:pStyle w:val="a3"/>
        <w:tabs>
          <w:tab w:val="left" w:pos="6240"/>
        </w:tabs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36A0" w:rsidRDefault="000D36A0" w:rsidP="000E1E22">
      <w:pPr>
        <w:pStyle w:val="a3"/>
        <w:tabs>
          <w:tab w:val="left" w:pos="6240"/>
        </w:tabs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36A0" w:rsidRDefault="000D36A0" w:rsidP="000E1E22">
      <w:pPr>
        <w:pStyle w:val="a3"/>
        <w:tabs>
          <w:tab w:val="left" w:pos="6240"/>
        </w:tabs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36A0" w:rsidRDefault="000D36A0" w:rsidP="000E1E22">
      <w:pPr>
        <w:pStyle w:val="a3"/>
        <w:tabs>
          <w:tab w:val="left" w:pos="6240"/>
        </w:tabs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36A0" w:rsidRDefault="000D36A0" w:rsidP="000E1E22">
      <w:pPr>
        <w:pStyle w:val="a3"/>
        <w:tabs>
          <w:tab w:val="left" w:pos="6240"/>
        </w:tabs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36A0" w:rsidRDefault="000D36A0" w:rsidP="000E1E22">
      <w:pPr>
        <w:pStyle w:val="a3"/>
        <w:tabs>
          <w:tab w:val="left" w:pos="6240"/>
        </w:tabs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36A0" w:rsidRPr="00A87C5C" w:rsidRDefault="000D36A0" w:rsidP="000E1E22">
      <w:pPr>
        <w:pStyle w:val="a3"/>
        <w:tabs>
          <w:tab w:val="left" w:pos="6240"/>
        </w:tabs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E1E22" w:rsidRPr="003D76DD" w:rsidRDefault="000E1E22" w:rsidP="00A2717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506A28" w:rsidRDefault="00506A28" w:rsidP="00506A2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BBB" w:rsidRPr="00BB3A6E" w:rsidRDefault="00506A28" w:rsidP="00506A28">
      <w:pPr>
        <w:pStyle w:val="a3"/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aps/>
          <w:sz w:val="28"/>
          <w:szCs w:val="28"/>
          <w:u w:val="single"/>
        </w:rPr>
        <w:t xml:space="preserve"> </w:t>
      </w:r>
      <w:r w:rsidR="00422BBB">
        <w:rPr>
          <w:rFonts w:ascii="Times New Roman" w:eastAsia="Calibri" w:hAnsi="Times New Roman" w:cs="Times New Roman"/>
          <w:caps/>
          <w:sz w:val="28"/>
          <w:szCs w:val="28"/>
          <w:u w:val="single"/>
        </w:rPr>
        <w:t>«</w:t>
      </w:r>
      <w:r w:rsidR="00422BBB" w:rsidRPr="00BB3A6E">
        <w:rPr>
          <w:rFonts w:ascii="Times New Roman" w:eastAsia="Calibri" w:hAnsi="Times New Roman" w:cs="Times New Roman"/>
          <w:caps/>
          <w:sz w:val="28"/>
          <w:szCs w:val="28"/>
          <w:u w:val="single"/>
        </w:rPr>
        <w:t xml:space="preserve">заслуженный </w:t>
      </w:r>
      <w:r w:rsidR="00B77E6B">
        <w:rPr>
          <w:rFonts w:ascii="Times New Roman" w:eastAsia="Calibri" w:hAnsi="Times New Roman" w:cs="Times New Roman"/>
          <w:caps/>
          <w:sz w:val="28"/>
          <w:szCs w:val="28"/>
          <w:u w:val="single"/>
        </w:rPr>
        <w:t xml:space="preserve">работник </w:t>
      </w:r>
      <w:r w:rsidR="00422BBB" w:rsidRPr="00BB3A6E">
        <w:rPr>
          <w:rFonts w:ascii="Times New Roman" w:eastAsia="Calibri" w:hAnsi="Times New Roman" w:cs="Times New Roman"/>
          <w:caps/>
          <w:sz w:val="28"/>
          <w:szCs w:val="28"/>
          <w:u w:val="single"/>
        </w:rPr>
        <w:t>республики тыва</w:t>
      </w:r>
      <w:r w:rsidR="00422BBB">
        <w:rPr>
          <w:rFonts w:ascii="Times New Roman" w:eastAsia="Calibri" w:hAnsi="Times New Roman" w:cs="Times New Roman"/>
          <w:caps/>
          <w:sz w:val="28"/>
          <w:szCs w:val="28"/>
          <w:u w:val="single"/>
        </w:rPr>
        <w:t>»</w:t>
      </w:r>
    </w:p>
    <w:p w:rsidR="00422BBB" w:rsidRPr="00310547" w:rsidRDefault="00422BBB" w:rsidP="00422BBB">
      <w:pPr>
        <w:pStyle w:val="a3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22BBB" w:rsidRPr="00356EC1" w:rsidRDefault="00422BBB" w:rsidP="00422BBB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B77E6B">
        <w:rPr>
          <w:rFonts w:ascii="Times New Roman" w:eastAsia="Calibri" w:hAnsi="Times New Roman" w:cs="Times New Roman"/>
          <w:b/>
          <w:sz w:val="28"/>
          <w:szCs w:val="28"/>
        </w:rPr>
        <w:t xml:space="preserve">удуп Надежда Васильевна </w:t>
      </w:r>
      <w:r w:rsidR="00551542">
        <w:rPr>
          <w:rFonts w:ascii="Times New Roman" w:eastAsia="Calibri" w:hAnsi="Times New Roman" w:cs="Times New Roman"/>
          <w:sz w:val="28"/>
          <w:szCs w:val="28"/>
        </w:rPr>
        <w:t>(1960</w:t>
      </w:r>
      <w:r w:rsidRPr="00551542">
        <w:rPr>
          <w:rFonts w:ascii="Times New Roman" w:eastAsia="Calibri" w:hAnsi="Times New Roman" w:cs="Times New Roman"/>
          <w:sz w:val="28"/>
          <w:szCs w:val="28"/>
        </w:rPr>
        <w:t xml:space="preserve"> года рождения)</w:t>
      </w:r>
      <w:r w:rsidRPr="00477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75B9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4775B9" w:rsidRPr="004775B9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C1647C">
        <w:rPr>
          <w:rFonts w:ascii="Times New Roman" w:hAnsi="Times New Roman" w:cs="Times New Roman"/>
          <w:sz w:val="28"/>
          <w:szCs w:val="28"/>
        </w:rPr>
        <w:t>отдела по вопросам миграции Министерства внутренних дел по Республике Тыва</w:t>
      </w:r>
      <w:r w:rsidR="004775B9" w:rsidRPr="004775B9">
        <w:rPr>
          <w:rFonts w:ascii="Times New Roman" w:eastAsia="Calibri" w:hAnsi="Times New Roman" w:cs="Times New Roman"/>
          <w:sz w:val="28"/>
          <w:szCs w:val="28"/>
        </w:rPr>
        <w:t>,</w:t>
      </w:r>
      <w:r w:rsidR="004775B9" w:rsidRPr="004775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75B9" w:rsidRPr="004775B9">
        <w:rPr>
          <w:rFonts w:ascii="Times New Roman" w:eastAsia="Calibri" w:hAnsi="Times New Roman" w:cs="Times New Roman"/>
          <w:sz w:val="28"/>
          <w:szCs w:val="28"/>
        </w:rPr>
        <w:t>полковник внутренней службы</w:t>
      </w:r>
      <w:r w:rsidRPr="004775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Награждена Почетной грамотой </w:t>
      </w:r>
      <w:r w:rsidR="00B77E6B">
        <w:rPr>
          <w:rFonts w:ascii="Times New Roman" w:eastAsia="Calibri" w:hAnsi="Times New Roman" w:cs="Times New Roman"/>
          <w:sz w:val="28"/>
          <w:szCs w:val="28"/>
        </w:rPr>
        <w:t>Председателя 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Тыва (200</w:t>
      </w:r>
      <w:r w:rsidR="00B77E6B">
        <w:rPr>
          <w:rFonts w:ascii="Times New Roman" w:eastAsia="Calibri" w:hAnsi="Times New Roman" w:cs="Times New Roman"/>
          <w:sz w:val="28"/>
          <w:szCs w:val="28"/>
        </w:rPr>
        <w:t>7 г.).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500">
        <w:rPr>
          <w:rFonts w:ascii="Times New Roman" w:eastAsia="Calibri" w:hAnsi="Times New Roman" w:cs="Times New Roman"/>
          <w:sz w:val="28"/>
          <w:szCs w:val="28"/>
        </w:rPr>
        <w:t xml:space="preserve">Общий стаж работы – 34 года, из них стаж службы </w:t>
      </w:r>
      <w:r w:rsidRPr="001355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35500">
        <w:rPr>
          <w:rFonts w:ascii="Times New Roman" w:eastAsia="Calibri" w:hAnsi="Times New Roman" w:cs="Times New Roman"/>
          <w:sz w:val="28"/>
          <w:szCs w:val="28"/>
        </w:rPr>
        <w:t>27</w:t>
      </w:r>
      <w:r w:rsidRPr="00135500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734345" w:rsidRDefault="00734345" w:rsidP="001F4ABB">
      <w:pPr>
        <w:pStyle w:val="a3"/>
        <w:tabs>
          <w:tab w:val="left" w:pos="624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863" w:rsidRPr="00BF71EE" w:rsidRDefault="00BF71EE" w:rsidP="00BF71EE">
      <w:pPr>
        <w:pStyle w:val="a3"/>
        <w:tabs>
          <w:tab w:val="left" w:pos="6240"/>
        </w:tabs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  <w:r w:rsidRPr="00BF71EE">
        <w:rPr>
          <w:rFonts w:ascii="Times New Roman" w:eastAsia="Calibri" w:hAnsi="Times New Roman" w:cs="Times New Roman"/>
          <w:caps/>
          <w:sz w:val="28"/>
          <w:szCs w:val="28"/>
          <w:u w:val="single"/>
        </w:rPr>
        <w:t>медаль Республики Тыва</w:t>
      </w:r>
    </w:p>
    <w:p w:rsidR="00BF71EE" w:rsidRDefault="00BF71EE" w:rsidP="00BF71EE">
      <w:pPr>
        <w:pStyle w:val="a3"/>
        <w:tabs>
          <w:tab w:val="left" w:pos="6240"/>
        </w:tabs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  <w:r w:rsidRPr="00BF71EE">
        <w:rPr>
          <w:rFonts w:ascii="Times New Roman" w:eastAsia="Calibri" w:hAnsi="Times New Roman" w:cs="Times New Roman"/>
          <w:caps/>
          <w:sz w:val="28"/>
          <w:szCs w:val="28"/>
          <w:u w:val="single"/>
        </w:rPr>
        <w:t>«За доблестный труд»</w:t>
      </w:r>
    </w:p>
    <w:p w:rsidR="00BF71EE" w:rsidRPr="000D7DC7" w:rsidRDefault="00BF71EE" w:rsidP="00BF71EE">
      <w:pPr>
        <w:pStyle w:val="a3"/>
        <w:tabs>
          <w:tab w:val="left" w:pos="6240"/>
        </w:tabs>
        <w:ind w:firstLine="567"/>
        <w:jc w:val="center"/>
        <w:rPr>
          <w:rFonts w:ascii="Times New Roman" w:eastAsia="Calibri" w:hAnsi="Times New Roman" w:cs="Times New Roman"/>
          <w:caps/>
          <w:sz w:val="16"/>
          <w:szCs w:val="16"/>
          <w:u w:val="single"/>
        </w:rPr>
      </w:pPr>
    </w:p>
    <w:p w:rsidR="00BF71EE" w:rsidRPr="00356EC1" w:rsidRDefault="00BF71EE" w:rsidP="00BF71E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Шайфулин Виталий Андреевич </w:t>
      </w:r>
      <w:r>
        <w:rPr>
          <w:rFonts w:ascii="Times New Roman" w:eastAsia="Calibri" w:hAnsi="Times New Roman" w:cs="Times New Roman"/>
          <w:sz w:val="28"/>
          <w:szCs w:val="28"/>
        </w:rPr>
        <w:t>(1952</w:t>
      </w:r>
      <w:r w:rsidRPr="00551542">
        <w:rPr>
          <w:rFonts w:ascii="Times New Roman" w:eastAsia="Calibri" w:hAnsi="Times New Roman" w:cs="Times New Roman"/>
          <w:sz w:val="28"/>
          <w:szCs w:val="28"/>
        </w:rPr>
        <w:t xml:space="preserve"> года рождения)</w:t>
      </w:r>
      <w:r w:rsidRPr="00477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75B9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4775B9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информационной политики Администрации Главы Республики Тыва и Аппарата Правительства Республики Тыва</w:t>
      </w:r>
      <w:r w:rsidR="00BD10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7DC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200</w:t>
      </w:r>
      <w:r w:rsidR="000D7DC7">
        <w:rPr>
          <w:rFonts w:ascii="Times New Roman" w:eastAsia="Calibri" w:hAnsi="Times New Roman" w:cs="Times New Roman"/>
          <w:sz w:val="28"/>
          <w:szCs w:val="28"/>
        </w:rPr>
        <w:t>7 году присвоено почетное звание «Заслуженный работник Республики Тыва». Награжден Почетной грамотой Главы Республики Тыва в ознаменование 100-летия единения России и Тувы и основания г. Кызыла (2014 г.).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71EE" w:rsidRPr="000D7DC7" w:rsidRDefault="00BF71EE" w:rsidP="00BF71EE">
      <w:pPr>
        <w:pStyle w:val="a3"/>
        <w:tabs>
          <w:tab w:val="left" w:pos="6240"/>
        </w:tabs>
        <w:ind w:firstLine="567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BF71EE" w:rsidRDefault="00BF71EE" w:rsidP="00BF71EE">
      <w:pPr>
        <w:pStyle w:val="a3"/>
        <w:tabs>
          <w:tab w:val="left" w:pos="6240"/>
        </w:tabs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</w:p>
    <w:p w:rsidR="005F6ED4" w:rsidRDefault="005F6ED4" w:rsidP="00BF71EE">
      <w:pPr>
        <w:pStyle w:val="a3"/>
        <w:tabs>
          <w:tab w:val="left" w:pos="6240"/>
        </w:tabs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</w:p>
    <w:p w:rsidR="005F6ED4" w:rsidRDefault="005F6ED4" w:rsidP="00BF71EE">
      <w:pPr>
        <w:pStyle w:val="a3"/>
        <w:tabs>
          <w:tab w:val="left" w:pos="6240"/>
        </w:tabs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</w:p>
    <w:p w:rsidR="005F6ED4" w:rsidRDefault="005F6ED4" w:rsidP="00BF71EE">
      <w:pPr>
        <w:pStyle w:val="a3"/>
        <w:tabs>
          <w:tab w:val="left" w:pos="6240"/>
        </w:tabs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</w:p>
    <w:p w:rsidR="005F6ED4" w:rsidRDefault="005F6ED4" w:rsidP="00BF71EE">
      <w:pPr>
        <w:pStyle w:val="a3"/>
        <w:tabs>
          <w:tab w:val="left" w:pos="6240"/>
        </w:tabs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</w:p>
    <w:p w:rsidR="005F6ED4" w:rsidRDefault="005F6ED4" w:rsidP="00BF71EE">
      <w:pPr>
        <w:pStyle w:val="a3"/>
        <w:tabs>
          <w:tab w:val="left" w:pos="6240"/>
        </w:tabs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</w:p>
    <w:p w:rsidR="005F6ED4" w:rsidRDefault="005F6ED4" w:rsidP="00BF71EE">
      <w:pPr>
        <w:pStyle w:val="a3"/>
        <w:tabs>
          <w:tab w:val="left" w:pos="6240"/>
        </w:tabs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</w:p>
    <w:p w:rsidR="005F6ED4" w:rsidRDefault="005F6ED4" w:rsidP="00BF71EE">
      <w:pPr>
        <w:pStyle w:val="a3"/>
        <w:tabs>
          <w:tab w:val="left" w:pos="6240"/>
        </w:tabs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</w:p>
    <w:p w:rsidR="005F6ED4" w:rsidRPr="005F6ED4" w:rsidRDefault="005F6ED4" w:rsidP="005F6ED4">
      <w:pPr>
        <w:pStyle w:val="a3"/>
        <w:tabs>
          <w:tab w:val="left" w:pos="624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F6ED4" w:rsidRPr="005F6ED4" w:rsidSect="00BF56AD">
      <w:headerReference w:type="default" r:id="rId8"/>
      <w:pgSz w:w="11906" w:h="16838"/>
      <w:pgMar w:top="1134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0D" w:rsidRDefault="0017710D" w:rsidP="00402261">
      <w:r>
        <w:separator/>
      </w:r>
    </w:p>
  </w:endnote>
  <w:endnote w:type="continuationSeparator" w:id="1">
    <w:p w:rsidR="0017710D" w:rsidRDefault="0017710D" w:rsidP="0040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0D" w:rsidRDefault="0017710D" w:rsidP="00402261">
      <w:r>
        <w:separator/>
      </w:r>
    </w:p>
  </w:footnote>
  <w:footnote w:type="continuationSeparator" w:id="1">
    <w:p w:rsidR="0017710D" w:rsidRDefault="0017710D" w:rsidP="00402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112071"/>
    </w:sdtPr>
    <w:sdtContent>
      <w:p w:rsidR="00BA4863" w:rsidRDefault="00BC6757">
        <w:pPr>
          <w:pStyle w:val="a6"/>
          <w:jc w:val="right"/>
        </w:pPr>
        <w:fldSimple w:instr=" PAGE   \* MERGEFORMAT ">
          <w:r w:rsidR="000D1698">
            <w:rPr>
              <w:noProof/>
            </w:rPr>
            <w:t>2</w:t>
          </w:r>
        </w:fldSimple>
      </w:p>
    </w:sdtContent>
  </w:sdt>
  <w:p w:rsidR="00BA4863" w:rsidRDefault="00BA48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4E1"/>
    <w:multiLevelType w:val="hybridMultilevel"/>
    <w:tmpl w:val="F41A31DC"/>
    <w:lvl w:ilvl="0" w:tplc="AEAC9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42329"/>
    <w:multiLevelType w:val="hybridMultilevel"/>
    <w:tmpl w:val="7C206E16"/>
    <w:lvl w:ilvl="0" w:tplc="AD1C8A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BC6176"/>
    <w:multiLevelType w:val="hybridMultilevel"/>
    <w:tmpl w:val="5024D736"/>
    <w:lvl w:ilvl="0" w:tplc="D6FABB4E">
      <w:start w:val="1"/>
      <w:numFmt w:val="decimal"/>
      <w:lvlText w:val="%1."/>
      <w:lvlJc w:val="left"/>
      <w:pPr>
        <w:ind w:left="1789" w:hanging="108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457852"/>
    <w:multiLevelType w:val="hybridMultilevel"/>
    <w:tmpl w:val="478A0CB8"/>
    <w:lvl w:ilvl="0" w:tplc="FC841B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CB218D"/>
    <w:multiLevelType w:val="hybridMultilevel"/>
    <w:tmpl w:val="7C206E16"/>
    <w:lvl w:ilvl="0" w:tplc="AD1C8A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2D451E"/>
    <w:multiLevelType w:val="hybridMultilevel"/>
    <w:tmpl w:val="0C74195C"/>
    <w:lvl w:ilvl="0" w:tplc="7E26F8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685FDB"/>
    <w:multiLevelType w:val="hybridMultilevel"/>
    <w:tmpl w:val="1F346CAA"/>
    <w:lvl w:ilvl="0" w:tplc="7272F1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E23601"/>
    <w:multiLevelType w:val="hybridMultilevel"/>
    <w:tmpl w:val="1F346CAA"/>
    <w:lvl w:ilvl="0" w:tplc="7272F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090C6A"/>
    <w:multiLevelType w:val="hybridMultilevel"/>
    <w:tmpl w:val="F85683BE"/>
    <w:lvl w:ilvl="0" w:tplc="69FC6298">
      <w:start w:val="1"/>
      <w:numFmt w:val="decimal"/>
      <w:lvlText w:val="%1."/>
      <w:lvlJc w:val="left"/>
      <w:pPr>
        <w:ind w:left="1161" w:hanging="73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0B292B"/>
    <w:multiLevelType w:val="hybridMultilevel"/>
    <w:tmpl w:val="2460FB34"/>
    <w:lvl w:ilvl="0" w:tplc="90C2F3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6F0B39"/>
    <w:multiLevelType w:val="hybridMultilevel"/>
    <w:tmpl w:val="48E631F4"/>
    <w:lvl w:ilvl="0" w:tplc="99FE3BA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6936DC"/>
    <w:rsid w:val="00007EF5"/>
    <w:rsid w:val="00011C68"/>
    <w:rsid w:val="00021208"/>
    <w:rsid w:val="00037A39"/>
    <w:rsid w:val="00054AE3"/>
    <w:rsid w:val="00056E9B"/>
    <w:rsid w:val="000747FF"/>
    <w:rsid w:val="0008122E"/>
    <w:rsid w:val="0008247D"/>
    <w:rsid w:val="000A01B1"/>
    <w:rsid w:val="000A0A17"/>
    <w:rsid w:val="000B0C51"/>
    <w:rsid w:val="000B79B4"/>
    <w:rsid w:val="000B7CCE"/>
    <w:rsid w:val="000C349D"/>
    <w:rsid w:val="000D1698"/>
    <w:rsid w:val="000D36A0"/>
    <w:rsid w:val="000D3910"/>
    <w:rsid w:val="000D5BA3"/>
    <w:rsid w:val="000D66AF"/>
    <w:rsid w:val="000D7DC7"/>
    <w:rsid w:val="000E0159"/>
    <w:rsid w:val="000E1E22"/>
    <w:rsid w:val="000E20FC"/>
    <w:rsid w:val="000F291F"/>
    <w:rsid w:val="000F478C"/>
    <w:rsid w:val="000F506F"/>
    <w:rsid w:val="00102B9C"/>
    <w:rsid w:val="00107495"/>
    <w:rsid w:val="00127ABD"/>
    <w:rsid w:val="00135500"/>
    <w:rsid w:val="001363F7"/>
    <w:rsid w:val="00141D67"/>
    <w:rsid w:val="001501B2"/>
    <w:rsid w:val="001521FC"/>
    <w:rsid w:val="001752CC"/>
    <w:rsid w:val="0017710D"/>
    <w:rsid w:val="001861A8"/>
    <w:rsid w:val="0019012B"/>
    <w:rsid w:val="00195983"/>
    <w:rsid w:val="001A3840"/>
    <w:rsid w:val="001B143A"/>
    <w:rsid w:val="001B65EB"/>
    <w:rsid w:val="001B6AC3"/>
    <w:rsid w:val="001C4BD1"/>
    <w:rsid w:val="001D1F72"/>
    <w:rsid w:val="001E7F6A"/>
    <w:rsid w:val="001F1EDC"/>
    <w:rsid w:val="001F4ABB"/>
    <w:rsid w:val="00202CDA"/>
    <w:rsid w:val="002077B0"/>
    <w:rsid w:val="002105FC"/>
    <w:rsid w:val="002316EF"/>
    <w:rsid w:val="0024281F"/>
    <w:rsid w:val="0024291D"/>
    <w:rsid w:val="00244B34"/>
    <w:rsid w:val="00254123"/>
    <w:rsid w:val="0026178E"/>
    <w:rsid w:val="00266959"/>
    <w:rsid w:val="00267E79"/>
    <w:rsid w:val="00277B10"/>
    <w:rsid w:val="0028358B"/>
    <w:rsid w:val="00285072"/>
    <w:rsid w:val="00285A21"/>
    <w:rsid w:val="00292AA7"/>
    <w:rsid w:val="00293FD1"/>
    <w:rsid w:val="002A0ECB"/>
    <w:rsid w:val="002A5A93"/>
    <w:rsid w:val="002B167A"/>
    <w:rsid w:val="002B2280"/>
    <w:rsid w:val="002B5185"/>
    <w:rsid w:val="002B5AC4"/>
    <w:rsid w:val="002C11B4"/>
    <w:rsid w:val="002D2B41"/>
    <w:rsid w:val="002E3269"/>
    <w:rsid w:val="002F27F5"/>
    <w:rsid w:val="002F5366"/>
    <w:rsid w:val="002F7C20"/>
    <w:rsid w:val="00301C59"/>
    <w:rsid w:val="00303C2F"/>
    <w:rsid w:val="00310ACA"/>
    <w:rsid w:val="00320245"/>
    <w:rsid w:val="0032058D"/>
    <w:rsid w:val="003208EA"/>
    <w:rsid w:val="003216A5"/>
    <w:rsid w:val="00322EA0"/>
    <w:rsid w:val="00343E1F"/>
    <w:rsid w:val="00351988"/>
    <w:rsid w:val="00361B91"/>
    <w:rsid w:val="003646BD"/>
    <w:rsid w:val="0036483E"/>
    <w:rsid w:val="00373517"/>
    <w:rsid w:val="003778C3"/>
    <w:rsid w:val="003A77F6"/>
    <w:rsid w:val="003B045C"/>
    <w:rsid w:val="003B2E07"/>
    <w:rsid w:val="003C380B"/>
    <w:rsid w:val="003C7836"/>
    <w:rsid w:val="003D2C64"/>
    <w:rsid w:val="003D76DD"/>
    <w:rsid w:val="003E0C49"/>
    <w:rsid w:val="003F3690"/>
    <w:rsid w:val="00402261"/>
    <w:rsid w:val="00404172"/>
    <w:rsid w:val="004105E4"/>
    <w:rsid w:val="004113BF"/>
    <w:rsid w:val="004167B0"/>
    <w:rsid w:val="00420753"/>
    <w:rsid w:val="00422BBB"/>
    <w:rsid w:val="00426A4F"/>
    <w:rsid w:val="00433124"/>
    <w:rsid w:val="00441CCC"/>
    <w:rsid w:val="00445BF1"/>
    <w:rsid w:val="0045535A"/>
    <w:rsid w:val="004664CE"/>
    <w:rsid w:val="00475473"/>
    <w:rsid w:val="00477339"/>
    <w:rsid w:val="004775B9"/>
    <w:rsid w:val="004827E9"/>
    <w:rsid w:val="00486F3E"/>
    <w:rsid w:val="004A7A9A"/>
    <w:rsid w:val="004C44BD"/>
    <w:rsid w:val="004D10A3"/>
    <w:rsid w:val="004D1815"/>
    <w:rsid w:val="004D45EE"/>
    <w:rsid w:val="004D6CC9"/>
    <w:rsid w:val="004E2A8A"/>
    <w:rsid w:val="004F29D0"/>
    <w:rsid w:val="004F2EEF"/>
    <w:rsid w:val="004F585D"/>
    <w:rsid w:val="00501EC8"/>
    <w:rsid w:val="00506A28"/>
    <w:rsid w:val="00520D9E"/>
    <w:rsid w:val="00533B57"/>
    <w:rsid w:val="00542CBA"/>
    <w:rsid w:val="005443CC"/>
    <w:rsid w:val="00544754"/>
    <w:rsid w:val="00551542"/>
    <w:rsid w:val="005545A6"/>
    <w:rsid w:val="005617DA"/>
    <w:rsid w:val="005700D6"/>
    <w:rsid w:val="00572F9E"/>
    <w:rsid w:val="005821D7"/>
    <w:rsid w:val="00592AAD"/>
    <w:rsid w:val="005A2EBD"/>
    <w:rsid w:val="005B0CA8"/>
    <w:rsid w:val="005B28D6"/>
    <w:rsid w:val="005B500E"/>
    <w:rsid w:val="005C4687"/>
    <w:rsid w:val="005E279B"/>
    <w:rsid w:val="005F27DF"/>
    <w:rsid w:val="005F6ED4"/>
    <w:rsid w:val="00600447"/>
    <w:rsid w:val="00600CBC"/>
    <w:rsid w:val="0060633A"/>
    <w:rsid w:val="00606E7D"/>
    <w:rsid w:val="006220CA"/>
    <w:rsid w:val="00625DFB"/>
    <w:rsid w:val="00637417"/>
    <w:rsid w:val="00650093"/>
    <w:rsid w:val="006501A1"/>
    <w:rsid w:val="00656EBD"/>
    <w:rsid w:val="00664F56"/>
    <w:rsid w:val="00681B29"/>
    <w:rsid w:val="0068206E"/>
    <w:rsid w:val="006936DC"/>
    <w:rsid w:val="006A5C85"/>
    <w:rsid w:val="006B5BB8"/>
    <w:rsid w:val="006C4164"/>
    <w:rsid w:val="006D20AC"/>
    <w:rsid w:val="006D5A80"/>
    <w:rsid w:val="006E0070"/>
    <w:rsid w:val="006E2353"/>
    <w:rsid w:val="006E29A3"/>
    <w:rsid w:val="006E7AD8"/>
    <w:rsid w:val="006F31EF"/>
    <w:rsid w:val="007058D6"/>
    <w:rsid w:val="00721222"/>
    <w:rsid w:val="0072594B"/>
    <w:rsid w:val="00731803"/>
    <w:rsid w:val="00734345"/>
    <w:rsid w:val="00740001"/>
    <w:rsid w:val="00741EF2"/>
    <w:rsid w:val="00742E16"/>
    <w:rsid w:val="007437AC"/>
    <w:rsid w:val="007478BC"/>
    <w:rsid w:val="00751EBB"/>
    <w:rsid w:val="00753399"/>
    <w:rsid w:val="00755CFB"/>
    <w:rsid w:val="00760CAF"/>
    <w:rsid w:val="007675F2"/>
    <w:rsid w:val="00777342"/>
    <w:rsid w:val="00783B95"/>
    <w:rsid w:val="007862DA"/>
    <w:rsid w:val="00786514"/>
    <w:rsid w:val="00794BF0"/>
    <w:rsid w:val="007A0966"/>
    <w:rsid w:val="007A32AB"/>
    <w:rsid w:val="007A6053"/>
    <w:rsid w:val="007A7C39"/>
    <w:rsid w:val="007D1673"/>
    <w:rsid w:val="007D7801"/>
    <w:rsid w:val="007E2B3B"/>
    <w:rsid w:val="007F2289"/>
    <w:rsid w:val="007F3FEF"/>
    <w:rsid w:val="008000F9"/>
    <w:rsid w:val="00807C71"/>
    <w:rsid w:val="0081249B"/>
    <w:rsid w:val="00812789"/>
    <w:rsid w:val="00813CBD"/>
    <w:rsid w:val="00814A25"/>
    <w:rsid w:val="00820330"/>
    <w:rsid w:val="00822BD4"/>
    <w:rsid w:val="00854622"/>
    <w:rsid w:val="008564E4"/>
    <w:rsid w:val="0086649F"/>
    <w:rsid w:val="00873F3B"/>
    <w:rsid w:val="008759B5"/>
    <w:rsid w:val="00880810"/>
    <w:rsid w:val="00886770"/>
    <w:rsid w:val="00886F5F"/>
    <w:rsid w:val="00887664"/>
    <w:rsid w:val="008927DC"/>
    <w:rsid w:val="00892FDA"/>
    <w:rsid w:val="008A02B7"/>
    <w:rsid w:val="008A1B9B"/>
    <w:rsid w:val="008B07B1"/>
    <w:rsid w:val="008B70C5"/>
    <w:rsid w:val="008C0AF0"/>
    <w:rsid w:val="008C4FFF"/>
    <w:rsid w:val="008D719B"/>
    <w:rsid w:val="008E1BA8"/>
    <w:rsid w:val="008F5A00"/>
    <w:rsid w:val="0090554C"/>
    <w:rsid w:val="009234D8"/>
    <w:rsid w:val="00923F83"/>
    <w:rsid w:val="00925E27"/>
    <w:rsid w:val="00925EBA"/>
    <w:rsid w:val="009262D0"/>
    <w:rsid w:val="0093265E"/>
    <w:rsid w:val="00937E25"/>
    <w:rsid w:val="00957E4B"/>
    <w:rsid w:val="00966226"/>
    <w:rsid w:val="00974F1A"/>
    <w:rsid w:val="00981DD2"/>
    <w:rsid w:val="00987641"/>
    <w:rsid w:val="009900CF"/>
    <w:rsid w:val="009A14A2"/>
    <w:rsid w:val="009B06E0"/>
    <w:rsid w:val="009D6C59"/>
    <w:rsid w:val="009E3992"/>
    <w:rsid w:val="009E56B7"/>
    <w:rsid w:val="009E7B5D"/>
    <w:rsid w:val="009F0D63"/>
    <w:rsid w:val="00A012E9"/>
    <w:rsid w:val="00A03293"/>
    <w:rsid w:val="00A04284"/>
    <w:rsid w:val="00A24D33"/>
    <w:rsid w:val="00A26547"/>
    <w:rsid w:val="00A27179"/>
    <w:rsid w:val="00A32DD8"/>
    <w:rsid w:val="00A33F62"/>
    <w:rsid w:val="00A623F5"/>
    <w:rsid w:val="00A86DD2"/>
    <w:rsid w:val="00A87C5C"/>
    <w:rsid w:val="00A94F3B"/>
    <w:rsid w:val="00AA1F8F"/>
    <w:rsid w:val="00AA228B"/>
    <w:rsid w:val="00AB1641"/>
    <w:rsid w:val="00AB505F"/>
    <w:rsid w:val="00AB7AB7"/>
    <w:rsid w:val="00AD052E"/>
    <w:rsid w:val="00AD090E"/>
    <w:rsid w:val="00AE1FB4"/>
    <w:rsid w:val="00AE6BAC"/>
    <w:rsid w:val="00AF4C3F"/>
    <w:rsid w:val="00AF5790"/>
    <w:rsid w:val="00B02953"/>
    <w:rsid w:val="00B10844"/>
    <w:rsid w:val="00B15732"/>
    <w:rsid w:val="00B15761"/>
    <w:rsid w:val="00B24FCE"/>
    <w:rsid w:val="00B2578A"/>
    <w:rsid w:val="00B301E2"/>
    <w:rsid w:val="00B52B03"/>
    <w:rsid w:val="00B52BD8"/>
    <w:rsid w:val="00B60A7E"/>
    <w:rsid w:val="00B77E6B"/>
    <w:rsid w:val="00B85FF0"/>
    <w:rsid w:val="00B867FC"/>
    <w:rsid w:val="00B874A9"/>
    <w:rsid w:val="00B87826"/>
    <w:rsid w:val="00B93F00"/>
    <w:rsid w:val="00BA1A4D"/>
    <w:rsid w:val="00BA28AE"/>
    <w:rsid w:val="00BA4863"/>
    <w:rsid w:val="00BB5671"/>
    <w:rsid w:val="00BC5BAA"/>
    <w:rsid w:val="00BC6757"/>
    <w:rsid w:val="00BC6CC7"/>
    <w:rsid w:val="00BD1019"/>
    <w:rsid w:val="00BD52CB"/>
    <w:rsid w:val="00BD558D"/>
    <w:rsid w:val="00BD66B7"/>
    <w:rsid w:val="00BE022E"/>
    <w:rsid w:val="00BE2A3C"/>
    <w:rsid w:val="00BE51B4"/>
    <w:rsid w:val="00BF56AD"/>
    <w:rsid w:val="00BF71EE"/>
    <w:rsid w:val="00C00E21"/>
    <w:rsid w:val="00C00F7D"/>
    <w:rsid w:val="00C07C36"/>
    <w:rsid w:val="00C1647C"/>
    <w:rsid w:val="00C16706"/>
    <w:rsid w:val="00C241C9"/>
    <w:rsid w:val="00C27248"/>
    <w:rsid w:val="00C31D3B"/>
    <w:rsid w:val="00C375D0"/>
    <w:rsid w:val="00C44771"/>
    <w:rsid w:val="00C6585F"/>
    <w:rsid w:val="00C65C1B"/>
    <w:rsid w:val="00C72B31"/>
    <w:rsid w:val="00C85D9B"/>
    <w:rsid w:val="00C916DF"/>
    <w:rsid w:val="00C9258E"/>
    <w:rsid w:val="00CA5424"/>
    <w:rsid w:val="00CB4F19"/>
    <w:rsid w:val="00CC578E"/>
    <w:rsid w:val="00CD5377"/>
    <w:rsid w:val="00CE15E2"/>
    <w:rsid w:val="00CE5795"/>
    <w:rsid w:val="00CE6980"/>
    <w:rsid w:val="00CF376A"/>
    <w:rsid w:val="00D04EA2"/>
    <w:rsid w:val="00D05441"/>
    <w:rsid w:val="00D06323"/>
    <w:rsid w:val="00D15490"/>
    <w:rsid w:val="00D17AB6"/>
    <w:rsid w:val="00D241A7"/>
    <w:rsid w:val="00D34586"/>
    <w:rsid w:val="00D3516E"/>
    <w:rsid w:val="00D40112"/>
    <w:rsid w:val="00D434ED"/>
    <w:rsid w:val="00D51F20"/>
    <w:rsid w:val="00D6288C"/>
    <w:rsid w:val="00D62BFA"/>
    <w:rsid w:val="00D76BC1"/>
    <w:rsid w:val="00D80C86"/>
    <w:rsid w:val="00D83842"/>
    <w:rsid w:val="00D84AE8"/>
    <w:rsid w:val="00D85700"/>
    <w:rsid w:val="00DA2F6F"/>
    <w:rsid w:val="00DA3513"/>
    <w:rsid w:val="00DB1130"/>
    <w:rsid w:val="00DB77AC"/>
    <w:rsid w:val="00DC4083"/>
    <w:rsid w:val="00DC41D4"/>
    <w:rsid w:val="00DC797A"/>
    <w:rsid w:val="00DD206F"/>
    <w:rsid w:val="00DD3246"/>
    <w:rsid w:val="00DD6543"/>
    <w:rsid w:val="00DE1E2D"/>
    <w:rsid w:val="00E20B1F"/>
    <w:rsid w:val="00E21E08"/>
    <w:rsid w:val="00E2672D"/>
    <w:rsid w:val="00E30E43"/>
    <w:rsid w:val="00E31AB7"/>
    <w:rsid w:val="00E326EA"/>
    <w:rsid w:val="00E4054E"/>
    <w:rsid w:val="00E4291E"/>
    <w:rsid w:val="00E52534"/>
    <w:rsid w:val="00E564BC"/>
    <w:rsid w:val="00E628FD"/>
    <w:rsid w:val="00E82D81"/>
    <w:rsid w:val="00E8481D"/>
    <w:rsid w:val="00E9063E"/>
    <w:rsid w:val="00E9367C"/>
    <w:rsid w:val="00EA683B"/>
    <w:rsid w:val="00EC3BB0"/>
    <w:rsid w:val="00ED34CE"/>
    <w:rsid w:val="00EE3061"/>
    <w:rsid w:val="00EE543D"/>
    <w:rsid w:val="00EF0E8A"/>
    <w:rsid w:val="00EF4029"/>
    <w:rsid w:val="00EF7762"/>
    <w:rsid w:val="00F01882"/>
    <w:rsid w:val="00F071CC"/>
    <w:rsid w:val="00F2246F"/>
    <w:rsid w:val="00F23716"/>
    <w:rsid w:val="00F271F7"/>
    <w:rsid w:val="00F6064B"/>
    <w:rsid w:val="00F60B53"/>
    <w:rsid w:val="00F71DD6"/>
    <w:rsid w:val="00F76453"/>
    <w:rsid w:val="00F8068A"/>
    <w:rsid w:val="00F80F2A"/>
    <w:rsid w:val="00F866B7"/>
    <w:rsid w:val="00F93AA9"/>
    <w:rsid w:val="00FA2C6F"/>
    <w:rsid w:val="00FA4284"/>
    <w:rsid w:val="00FA4E18"/>
    <w:rsid w:val="00FA7253"/>
    <w:rsid w:val="00FB7624"/>
    <w:rsid w:val="00FD36F2"/>
    <w:rsid w:val="00FD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6DC"/>
    <w:pPr>
      <w:spacing w:after="0" w:line="240" w:lineRule="auto"/>
    </w:pPr>
  </w:style>
  <w:style w:type="paragraph" w:styleId="a4">
    <w:name w:val="Subtitle"/>
    <w:basedOn w:val="a"/>
    <w:next w:val="a"/>
    <w:link w:val="a5"/>
    <w:qFormat/>
    <w:rsid w:val="00F8068A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8068A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022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022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3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4D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0D66A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D66AF"/>
    <w:rPr>
      <w:b/>
      <w:bCs/>
    </w:rPr>
  </w:style>
  <w:style w:type="paragraph" w:styleId="ae">
    <w:name w:val="List Paragraph"/>
    <w:basedOn w:val="a"/>
    <w:uiPriority w:val="34"/>
    <w:qFormat/>
    <w:rsid w:val="00D62B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5">
    <w:name w:val="Font Style15"/>
    <w:uiPriority w:val="99"/>
    <w:rsid w:val="0024291D"/>
    <w:rPr>
      <w:rFonts w:ascii="Courier New" w:hAnsi="Courier New" w:cs="Courier New" w:hint="default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F4B73-1417-445A-AD32-1454EE6F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8230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KyrgysDD</dc:creator>
  <cp:keywords/>
  <dc:description/>
  <cp:lastModifiedBy>user</cp:lastModifiedBy>
  <cp:revision>259</cp:revision>
  <cp:lastPrinted>2017-06-06T11:09:00Z</cp:lastPrinted>
  <dcterms:created xsi:type="dcterms:W3CDTF">2015-01-27T11:40:00Z</dcterms:created>
  <dcterms:modified xsi:type="dcterms:W3CDTF">2017-06-12T10:33:00Z</dcterms:modified>
</cp:coreProperties>
</file>